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0A2" w:rsidRDefault="008870A2" w:rsidP="008870A2">
      <w:pPr>
        <w:pStyle w:val="20"/>
        <w:keepNext/>
        <w:keepLines/>
        <w:shd w:val="clear" w:color="auto" w:fill="auto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Итоговый конт</w:t>
      </w:r>
      <w:r>
        <w:rPr>
          <w:b/>
          <w:sz w:val="28"/>
          <w:szCs w:val="28"/>
        </w:rPr>
        <w:softHyphen/>
        <w:t xml:space="preserve">рольный диктант во 2 классе </w:t>
      </w:r>
    </w:p>
    <w:p w:rsidR="008870A2" w:rsidRDefault="008870A2" w:rsidP="008870A2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870A2" w:rsidRPr="008870A2" w:rsidRDefault="008870A2" w:rsidP="008870A2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870A2">
        <w:rPr>
          <w:rFonts w:ascii="Times New Roman" w:hAnsi="Times New Roman"/>
          <w:b/>
          <w:sz w:val="28"/>
          <w:szCs w:val="28"/>
        </w:rPr>
        <w:t>Каникулы</w:t>
      </w:r>
    </w:p>
    <w:p w:rsidR="008870A2" w:rsidRDefault="008870A2" w:rsidP="008870A2">
      <w:pPr>
        <w:pStyle w:val="1"/>
        <w:shd w:val="clear" w:color="auto" w:fill="auto"/>
        <w:spacing w:before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Кончился учебный год. Ребята поедут в деревню на дачу. Они будут ходить за грибами и ягодами. Анна Во</w:t>
      </w:r>
      <w:r>
        <w:rPr>
          <w:sz w:val="28"/>
          <w:szCs w:val="28"/>
        </w:rPr>
        <w:softHyphen/>
        <w:t>робьева едет на Волгу. Слава Ильин полетит самолетом на озеро Байкал.</w:t>
      </w:r>
    </w:p>
    <w:p w:rsidR="008870A2" w:rsidRDefault="008870A2" w:rsidP="008870A2">
      <w:pPr>
        <w:pStyle w:val="1"/>
        <w:shd w:val="clear" w:color="auto" w:fill="auto"/>
        <w:spacing w:before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Детей ждут походы, дороги, широкий простор. Осе</w:t>
      </w:r>
      <w:r>
        <w:rPr>
          <w:sz w:val="28"/>
          <w:szCs w:val="28"/>
        </w:rPr>
        <w:softHyphen/>
        <w:t>нью они приедут в родной город Москву.</w:t>
      </w:r>
    </w:p>
    <w:p w:rsidR="008870A2" w:rsidRDefault="008870A2" w:rsidP="008870A2">
      <w:pPr>
        <w:pStyle w:val="30"/>
        <w:shd w:val="clear" w:color="auto" w:fill="auto"/>
        <w:spacing w:after="0" w:line="276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(По А. Н. Матвеевой.)</w:t>
      </w:r>
    </w:p>
    <w:p w:rsidR="008870A2" w:rsidRPr="008870A2" w:rsidRDefault="008870A2" w:rsidP="008870A2">
      <w:pPr>
        <w:pStyle w:val="30"/>
        <w:shd w:val="clear" w:color="auto" w:fill="auto"/>
        <w:spacing w:after="0" w:line="276" w:lineRule="auto"/>
        <w:ind w:firstLine="709"/>
        <w:jc w:val="both"/>
        <w:rPr>
          <w:b/>
          <w:sz w:val="28"/>
          <w:szCs w:val="28"/>
        </w:rPr>
      </w:pPr>
      <w:r w:rsidRPr="008870A2">
        <w:rPr>
          <w:b/>
          <w:sz w:val="28"/>
          <w:szCs w:val="28"/>
        </w:rPr>
        <w:t>Грамматические задания</w:t>
      </w:r>
    </w:p>
    <w:p w:rsidR="008870A2" w:rsidRDefault="008870A2" w:rsidP="008870A2">
      <w:pPr>
        <w:pStyle w:val="1"/>
        <w:shd w:val="clear" w:color="auto" w:fill="auto"/>
        <w:tabs>
          <w:tab w:val="left" w:pos="655"/>
        </w:tabs>
        <w:spacing w:before="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>1.В первом предложении определить главные члены, указать части речи.</w:t>
      </w:r>
    </w:p>
    <w:p w:rsidR="008870A2" w:rsidRDefault="008870A2" w:rsidP="008870A2">
      <w:pPr>
        <w:pStyle w:val="1"/>
        <w:shd w:val="clear" w:color="auto" w:fill="auto"/>
        <w:tabs>
          <w:tab w:val="left" w:pos="670"/>
        </w:tabs>
        <w:spacing w:before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2.Разделить для переноса слова: </w:t>
      </w:r>
      <w:r>
        <w:rPr>
          <w:i/>
          <w:sz w:val="28"/>
          <w:szCs w:val="28"/>
        </w:rPr>
        <w:t>осенью, Ильин, Байкал, кольцо</w:t>
      </w:r>
      <w:r>
        <w:rPr>
          <w:sz w:val="28"/>
          <w:szCs w:val="28"/>
        </w:rPr>
        <w:t>.</w:t>
      </w:r>
    </w:p>
    <w:p w:rsidR="008870A2" w:rsidRDefault="008870A2" w:rsidP="008870A2">
      <w:pPr>
        <w:pStyle w:val="1"/>
        <w:shd w:val="clear" w:color="auto" w:fill="auto"/>
        <w:tabs>
          <w:tab w:val="left" w:pos="674"/>
        </w:tabs>
        <w:spacing w:before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3.Прочитать слова. Найти среди них слова разных частей речи (имя существительное, имя прилагательное, глагол, предлог). </w:t>
      </w:r>
    </w:p>
    <w:p w:rsidR="008870A2" w:rsidRDefault="008870A2" w:rsidP="008870A2">
      <w:pPr>
        <w:pStyle w:val="1"/>
        <w:shd w:val="clear" w:color="auto" w:fill="auto"/>
        <w:tabs>
          <w:tab w:val="left" w:pos="674"/>
        </w:tabs>
        <w:spacing w:before="0" w:line="276" w:lineRule="auto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Радость, сон, на, зелёный, радостный, зеленеть, сонливый, радоваться, спать, зелень, под, солнце, из.</w:t>
      </w:r>
      <w:proofErr w:type="gramEnd"/>
    </w:p>
    <w:p w:rsidR="008870A2" w:rsidRDefault="008870A2" w:rsidP="008870A2">
      <w:pPr>
        <w:pStyle w:val="1"/>
        <w:shd w:val="clear" w:color="auto" w:fill="auto"/>
        <w:tabs>
          <w:tab w:val="left" w:pos="674"/>
        </w:tabs>
        <w:spacing w:before="0" w:line="276" w:lineRule="auto"/>
        <w:rPr>
          <w:sz w:val="28"/>
          <w:szCs w:val="28"/>
        </w:rPr>
      </w:pPr>
    </w:p>
    <w:p w:rsidR="00CC6D1A" w:rsidRDefault="00CC6D1A"/>
    <w:sectPr w:rsidR="00CC6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70A2"/>
    <w:rsid w:val="008870A2"/>
    <w:rsid w:val="00CC6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locked/>
    <w:rsid w:val="008870A2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Заголовок №2"/>
    <w:basedOn w:val="a"/>
    <w:link w:val="2"/>
    <w:rsid w:val="008870A2"/>
    <w:pPr>
      <w:shd w:val="clear" w:color="auto" w:fill="FFFFFF"/>
      <w:spacing w:after="0" w:line="216" w:lineRule="exact"/>
      <w:jc w:val="both"/>
      <w:outlineLvl w:val="1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a3">
    <w:name w:val="Основной текст_"/>
    <w:basedOn w:val="a0"/>
    <w:link w:val="1"/>
    <w:locked/>
    <w:rsid w:val="008870A2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8870A2"/>
    <w:pPr>
      <w:shd w:val="clear" w:color="auto" w:fill="FFFFFF"/>
      <w:spacing w:before="120" w:after="0" w:line="211" w:lineRule="exact"/>
      <w:jc w:val="both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3">
    <w:name w:val="Основной текст (3)_"/>
    <w:basedOn w:val="a0"/>
    <w:link w:val="30"/>
    <w:locked/>
    <w:rsid w:val="008870A2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70A2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608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2</cp:revision>
  <dcterms:created xsi:type="dcterms:W3CDTF">2019-03-24T18:55:00Z</dcterms:created>
  <dcterms:modified xsi:type="dcterms:W3CDTF">2019-03-24T18:55:00Z</dcterms:modified>
</cp:coreProperties>
</file>